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820"/>
      </w:tblGrid>
      <w:tr w:rsidR="001B1383" w14:paraId="319D5578" w14:textId="77777777" w:rsidTr="002504DC">
        <w:tc>
          <w:tcPr>
            <w:tcW w:w="1530" w:type="dxa"/>
          </w:tcPr>
          <w:p w14:paraId="5DBE985D" w14:textId="77777777" w:rsidR="001B1383" w:rsidRDefault="001B1383" w:rsidP="00DF3EBA">
            <w:pPr>
              <w:rPr>
                <w:rFonts w:ascii="Arial" w:hAnsi="Arial" w:cs="Arial"/>
                <w:sz w:val="24"/>
                <w:szCs w:val="24"/>
              </w:rPr>
            </w:pPr>
            <w:r>
              <w:rPr>
                <w:noProof/>
              </w:rPr>
              <w:drawing>
                <wp:inline distT="0" distB="0" distL="0" distR="0" wp14:anchorId="7BE4A13A" wp14:editId="1A66F7C7">
                  <wp:extent cx="741250" cy="742950"/>
                  <wp:effectExtent l="0" t="0" r="190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WQC_v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1881" cy="753605"/>
                          </a:xfrm>
                          <a:prstGeom prst="rect">
                            <a:avLst/>
                          </a:prstGeom>
                        </pic:spPr>
                      </pic:pic>
                    </a:graphicData>
                  </a:graphic>
                </wp:inline>
              </w:drawing>
            </w:r>
          </w:p>
        </w:tc>
        <w:tc>
          <w:tcPr>
            <w:tcW w:w="7820" w:type="dxa"/>
          </w:tcPr>
          <w:p w14:paraId="73E81C4C" w14:textId="77777777" w:rsidR="001B1383" w:rsidRDefault="001B1383" w:rsidP="00DF3EBA">
            <w:pPr>
              <w:rPr>
                <w:rFonts w:ascii="Arial" w:hAnsi="Arial" w:cs="Arial"/>
                <w:sz w:val="24"/>
                <w:szCs w:val="24"/>
              </w:rPr>
            </w:pPr>
            <w:r>
              <w:rPr>
                <w:rFonts w:ascii="Arial" w:hAnsi="Arial" w:cs="Arial"/>
                <w:sz w:val="24"/>
                <w:szCs w:val="24"/>
              </w:rPr>
              <w:t xml:space="preserve">Pocasset Water Quality Coalition </w:t>
            </w:r>
          </w:p>
          <w:p w14:paraId="2A927AC2" w14:textId="77777777" w:rsidR="001B1383" w:rsidRPr="00F04E7F" w:rsidRDefault="001B1383" w:rsidP="00DF3EBA">
            <w:pPr>
              <w:rPr>
                <w:rFonts w:ascii="Arial" w:hAnsi="Arial" w:cs="Arial"/>
                <w:i/>
                <w:iCs/>
                <w:sz w:val="24"/>
                <w:szCs w:val="24"/>
              </w:rPr>
            </w:pPr>
            <w:r w:rsidRPr="00F04E7F">
              <w:rPr>
                <w:rFonts w:ascii="Arial" w:hAnsi="Arial" w:cs="Arial"/>
                <w:i/>
                <w:iCs/>
                <w:sz w:val="24"/>
                <w:szCs w:val="24"/>
              </w:rPr>
              <w:t>White Paper</w:t>
            </w:r>
          </w:p>
          <w:p w14:paraId="507C34B9" w14:textId="015818D6" w:rsidR="001B1383" w:rsidRPr="00F04E7F" w:rsidRDefault="001B1383" w:rsidP="00DF3EBA">
            <w:pPr>
              <w:rPr>
                <w:rFonts w:ascii="Arial" w:hAnsi="Arial" w:cs="Arial"/>
                <w:b/>
                <w:bCs/>
                <w:color w:val="1F3864" w:themeColor="accent1" w:themeShade="80"/>
                <w:sz w:val="36"/>
                <w:szCs w:val="36"/>
              </w:rPr>
            </w:pPr>
            <w:r>
              <w:rPr>
                <w:rFonts w:ascii="Arial" w:hAnsi="Arial" w:cs="Arial"/>
                <w:b/>
                <w:bCs/>
                <w:color w:val="1F3864" w:themeColor="accent1" w:themeShade="80"/>
                <w:sz w:val="36"/>
                <w:szCs w:val="36"/>
              </w:rPr>
              <w:t>Nitrogen is the Enemy of our Salt Water</w:t>
            </w:r>
          </w:p>
          <w:p w14:paraId="47FF8BA7" w14:textId="77777777" w:rsidR="001B1383" w:rsidRPr="00F04E7F" w:rsidRDefault="001B1383" w:rsidP="00DF3EBA">
            <w:pPr>
              <w:rPr>
                <w:rFonts w:ascii="Arial" w:hAnsi="Arial" w:cs="Arial"/>
                <w:i/>
                <w:iCs/>
                <w:sz w:val="24"/>
                <w:szCs w:val="24"/>
              </w:rPr>
            </w:pPr>
            <w:r w:rsidRPr="00F04E7F">
              <w:rPr>
                <w:rFonts w:ascii="Arial" w:hAnsi="Arial" w:cs="Arial"/>
                <w:i/>
                <w:iCs/>
                <w:sz w:val="24"/>
                <w:szCs w:val="24"/>
              </w:rPr>
              <w:t>May 2023</w:t>
            </w:r>
          </w:p>
        </w:tc>
      </w:tr>
    </w:tbl>
    <w:p w14:paraId="0BF127B0" w14:textId="790A8B45" w:rsidR="00FB7242" w:rsidRPr="00CD090A" w:rsidRDefault="2605B2C8" w:rsidP="005F0D87">
      <w:pPr>
        <w:pStyle w:val="NormalWeb"/>
        <w:shd w:val="clear" w:color="auto" w:fill="FFFFFF" w:themeFill="background1"/>
        <w:spacing w:before="0" w:beforeAutospacing="0" w:after="0" w:afterAutospacing="0"/>
        <w:textAlignment w:val="baseline"/>
        <w:rPr>
          <w:rFonts w:ascii="Arial" w:hAnsi="Arial" w:cs="Arial"/>
          <w:i/>
          <w:iCs/>
          <w:color w:val="000000" w:themeColor="text1"/>
          <w:sz w:val="22"/>
          <w:szCs w:val="22"/>
        </w:rPr>
      </w:pPr>
      <w:bookmarkStart w:id="0" w:name="_Hlk135311037"/>
      <w:r w:rsidRPr="00CD090A">
        <w:rPr>
          <w:rFonts w:ascii="Arial" w:hAnsi="Arial" w:cs="Arial"/>
          <w:i/>
          <w:iCs/>
          <w:color w:val="000000" w:themeColor="text1"/>
          <w:sz w:val="22"/>
          <w:szCs w:val="22"/>
        </w:rPr>
        <w:t>This is one in a series of White Paper documents created to help educate PWQC members on the issues with and in our saltwater. The PWQC Board of Directors, using research from our friends at Barnstable Clean Water Coalition, Buzzards Bay Coalition and the Association to Preserve Cape Cod, wants to share what we have learned.</w:t>
      </w:r>
    </w:p>
    <w:bookmarkEnd w:id="0"/>
    <w:p w14:paraId="5EDF4828" w14:textId="77777777" w:rsidR="000200F9" w:rsidRPr="001B1383" w:rsidRDefault="000200F9" w:rsidP="005F0D87">
      <w:pPr>
        <w:pStyle w:val="NormalWeb"/>
        <w:shd w:val="clear" w:color="auto" w:fill="FFFFFF"/>
        <w:spacing w:before="0" w:beforeAutospacing="0" w:after="0" w:afterAutospacing="0"/>
        <w:textAlignment w:val="baseline"/>
        <w:rPr>
          <w:rFonts w:ascii="Arial" w:hAnsi="Arial" w:cs="Arial"/>
          <w:color w:val="000000" w:themeColor="text1"/>
        </w:rPr>
      </w:pPr>
    </w:p>
    <w:p w14:paraId="27303F71" w14:textId="26B6F51E" w:rsidR="001B1383" w:rsidRPr="002504DC" w:rsidRDefault="002504DC" w:rsidP="005F0D87">
      <w:pPr>
        <w:pStyle w:val="NormalWeb"/>
        <w:shd w:val="clear" w:color="auto" w:fill="FFFFFF" w:themeFill="background1"/>
        <w:spacing w:before="0" w:beforeAutospacing="0" w:after="0" w:afterAutospacing="0"/>
        <w:textAlignment w:val="baseline"/>
        <w:rPr>
          <w:rFonts w:ascii="Arial" w:hAnsi="Arial" w:cs="Arial"/>
          <w:b/>
          <w:bCs/>
          <w:color w:val="000000" w:themeColor="text1"/>
        </w:rPr>
      </w:pPr>
      <w:r w:rsidRPr="002504DC">
        <w:rPr>
          <w:rFonts w:ascii="Arial" w:hAnsi="Arial" w:cs="Arial"/>
          <w:b/>
          <w:bCs/>
          <w:color w:val="000000" w:themeColor="text1"/>
        </w:rPr>
        <w:t>The underlying issue</w:t>
      </w:r>
    </w:p>
    <w:p w14:paraId="7D335375" w14:textId="77777777" w:rsidR="002504DC" w:rsidRDefault="002504DC" w:rsidP="005F0D87">
      <w:pPr>
        <w:pStyle w:val="NormalWeb"/>
        <w:shd w:val="clear" w:color="auto" w:fill="FFFFFF" w:themeFill="background1"/>
        <w:spacing w:before="0" w:beforeAutospacing="0" w:after="0" w:afterAutospacing="0"/>
        <w:textAlignment w:val="baseline"/>
        <w:rPr>
          <w:rFonts w:ascii="Arial" w:hAnsi="Arial" w:cs="Arial"/>
          <w:color w:val="000000" w:themeColor="text1"/>
        </w:rPr>
      </w:pPr>
    </w:p>
    <w:p w14:paraId="6AD98172" w14:textId="33C3E4F5" w:rsidR="003F5CCB" w:rsidRDefault="53E7A792" w:rsidP="005F0D87">
      <w:pPr>
        <w:pStyle w:val="NormalWeb"/>
        <w:shd w:val="clear" w:color="auto" w:fill="FFFFFF" w:themeFill="background1"/>
        <w:spacing w:before="0" w:beforeAutospacing="0" w:after="0" w:afterAutospacing="0"/>
        <w:textAlignment w:val="baseline"/>
        <w:rPr>
          <w:rFonts w:ascii="Arial" w:hAnsi="Arial" w:cs="Arial"/>
          <w:color w:val="000000" w:themeColor="text1"/>
        </w:rPr>
      </w:pPr>
      <w:r w:rsidRPr="001B1383">
        <w:rPr>
          <w:rFonts w:ascii="Arial" w:hAnsi="Arial" w:cs="Arial"/>
          <w:color w:val="000000" w:themeColor="text1"/>
        </w:rPr>
        <w:t xml:space="preserve">Most of the Cape’s coastal </w:t>
      </w:r>
      <w:proofErr w:type="spellStart"/>
      <w:r w:rsidRPr="001B1383">
        <w:rPr>
          <w:rFonts w:ascii="Arial" w:hAnsi="Arial" w:cs="Arial"/>
          <w:color w:val="000000" w:themeColor="text1"/>
        </w:rPr>
        <w:t>embayments</w:t>
      </w:r>
      <w:proofErr w:type="spellEnd"/>
      <w:r w:rsidRPr="001B1383">
        <w:rPr>
          <w:rFonts w:ascii="Arial" w:hAnsi="Arial" w:cs="Arial"/>
          <w:color w:val="000000" w:themeColor="text1"/>
        </w:rPr>
        <w:t xml:space="preserve"> and many freshwater ponds and lakes are suffering from water pollution, based on years of studies and reports on water quality and water pollution. These studies indicate that the Cape’s waters suffer from pollution due to the following pollutants and pollution sources:</w:t>
      </w:r>
    </w:p>
    <w:p w14:paraId="6B95F2D4" w14:textId="77777777" w:rsidR="001B1383" w:rsidRPr="001B1383" w:rsidRDefault="001B1383" w:rsidP="005F0D87">
      <w:pPr>
        <w:pStyle w:val="NormalWeb"/>
        <w:shd w:val="clear" w:color="auto" w:fill="FFFFFF" w:themeFill="background1"/>
        <w:spacing w:before="0" w:beforeAutospacing="0" w:after="0" w:afterAutospacing="0"/>
        <w:textAlignment w:val="baseline"/>
        <w:rPr>
          <w:rFonts w:ascii="Arial" w:hAnsi="Arial" w:cs="Arial"/>
          <w:color w:val="000000" w:themeColor="text1"/>
        </w:rPr>
      </w:pPr>
    </w:p>
    <w:p w14:paraId="1C43CD77" w14:textId="77777777" w:rsidR="001B1383" w:rsidRDefault="003F5CCB" w:rsidP="001B1383">
      <w:pPr>
        <w:pStyle w:val="NormalWeb"/>
        <w:numPr>
          <w:ilvl w:val="0"/>
          <w:numId w:val="1"/>
        </w:numPr>
        <w:shd w:val="clear" w:color="auto" w:fill="FFFFFF" w:themeFill="background1"/>
        <w:spacing w:before="0" w:beforeAutospacing="0" w:after="0" w:afterAutospacing="0"/>
        <w:textAlignment w:val="baseline"/>
        <w:rPr>
          <w:rFonts w:ascii="Arial" w:hAnsi="Arial" w:cs="Arial"/>
          <w:b/>
          <w:bCs/>
          <w:color w:val="000000" w:themeColor="text1"/>
        </w:rPr>
      </w:pPr>
      <w:r w:rsidRPr="001B1383">
        <w:rPr>
          <w:rStyle w:val="Strong"/>
          <w:rFonts w:ascii="Arial" w:hAnsi="Arial" w:cs="Arial"/>
          <w:color w:val="000000" w:themeColor="text1"/>
          <w:bdr w:val="none" w:sz="0" w:space="0" w:color="auto" w:frame="1"/>
        </w:rPr>
        <w:t>Nutrient pollution: </w:t>
      </w:r>
      <w:r w:rsidRPr="001B1383">
        <w:rPr>
          <w:rFonts w:ascii="Arial" w:hAnsi="Arial" w:cs="Arial"/>
          <w:color w:val="000000" w:themeColor="text1"/>
        </w:rPr>
        <w:t>Excess nutrients (nitrogen in coastal waters and phosphorus in fresh water) have caused severe eutrophication and severe ecological damage. </w:t>
      </w:r>
      <w:r w:rsidR="53E7A792" w:rsidRPr="001B1383">
        <w:rPr>
          <w:rFonts w:ascii="Arial" w:hAnsi="Arial" w:cs="Arial"/>
          <w:b/>
          <w:bCs/>
          <w:color w:val="000000" w:themeColor="text1"/>
        </w:rPr>
        <w:t xml:space="preserve"> </w:t>
      </w:r>
    </w:p>
    <w:p w14:paraId="344B7D27" w14:textId="77777777" w:rsidR="001B1383" w:rsidRDefault="53E7A792" w:rsidP="001B1383">
      <w:pPr>
        <w:pStyle w:val="NormalWeb"/>
        <w:numPr>
          <w:ilvl w:val="0"/>
          <w:numId w:val="2"/>
        </w:numPr>
        <w:shd w:val="clear" w:color="auto" w:fill="FFFFFF" w:themeFill="background1"/>
        <w:spacing w:before="0" w:beforeAutospacing="0" w:after="0" w:afterAutospacing="0"/>
        <w:ind w:left="1080"/>
        <w:textAlignment w:val="baseline"/>
        <w:rPr>
          <w:rFonts w:ascii="Arial" w:hAnsi="Arial" w:cs="Arial"/>
          <w:color w:val="000000" w:themeColor="text1"/>
        </w:rPr>
      </w:pPr>
      <w:r w:rsidRPr="001B1383">
        <w:rPr>
          <w:rFonts w:ascii="Arial" w:hAnsi="Arial" w:cs="Arial"/>
          <w:b/>
          <w:bCs/>
          <w:color w:val="000000" w:themeColor="text1"/>
        </w:rPr>
        <w:t xml:space="preserve">Nitrogen - </w:t>
      </w:r>
      <w:r w:rsidRPr="001B1383">
        <w:rPr>
          <w:rFonts w:ascii="Arial" w:hAnsi="Arial" w:cs="Arial"/>
          <w:color w:val="000000" w:themeColor="text1"/>
        </w:rPr>
        <w:t>Nitrogen is a naturally occur</w:t>
      </w:r>
      <w:r w:rsidR="005F0D87" w:rsidRPr="001B1383">
        <w:rPr>
          <w:rFonts w:ascii="Arial" w:hAnsi="Arial" w:cs="Arial"/>
          <w:color w:val="000000" w:themeColor="text1"/>
        </w:rPr>
        <w:t>r</w:t>
      </w:r>
      <w:r w:rsidRPr="001B1383">
        <w:rPr>
          <w:rFonts w:ascii="Arial" w:hAnsi="Arial" w:cs="Arial"/>
          <w:color w:val="000000" w:themeColor="text1"/>
        </w:rPr>
        <w:t>ing element and serves as an essential type of nutrient that controls plant production. Some nitrogen is an essential part of any waterway. But when there’s too much nitrogen in the water, it becomes </w:t>
      </w:r>
      <w:hyperlink r:id="rId8" w:history="1">
        <w:r w:rsidRPr="001B1383">
          <w:rPr>
            <w:rFonts w:ascii="Arial" w:hAnsi="Arial" w:cs="Arial"/>
            <w:color w:val="000000" w:themeColor="text1"/>
          </w:rPr>
          <w:t>pollution</w:t>
        </w:r>
      </w:hyperlink>
      <w:r w:rsidRPr="001B1383">
        <w:rPr>
          <w:rFonts w:ascii="Arial" w:hAnsi="Arial" w:cs="Arial"/>
          <w:color w:val="000000" w:themeColor="text1"/>
        </w:rPr>
        <w:t xml:space="preserve">. </w:t>
      </w:r>
    </w:p>
    <w:p w14:paraId="6A9DF647" w14:textId="7641F965" w:rsidR="003F5CCB" w:rsidRPr="001B1383" w:rsidRDefault="53E7A792" w:rsidP="001B1383">
      <w:pPr>
        <w:pStyle w:val="NormalWeb"/>
        <w:numPr>
          <w:ilvl w:val="0"/>
          <w:numId w:val="2"/>
        </w:numPr>
        <w:shd w:val="clear" w:color="auto" w:fill="FFFFFF" w:themeFill="background1"/>
        <w:spacing w:before="0" w:beforeAutospacing="0" w:after="0" w:afterAutospacing="0"/>
        <w:ind w:left="1080"/>
        <w:textAlignment w:val="baseline"/>
        <w:rPr>
          <w:rFonts w:ascii="Arial" w:hAnsi="Arial" w:cs="Arial"/>
          <w:b/>
          <w:bCs/>
          <w:color w:val="000000" w:themeColor="text1"/>
        </w:rPr>
      </w:pPr>
      <w:r w:rsidRPr="001B1383">
        <w:rPr>
          <w:rFonts w:ascii="Arial" w:hAnsi="Arial" w:cs="Arial"/>
          <w:b/>
          <w:bCs/>
          <w:color w:val="000000" w:themeColor="text1"/>
        </w:rPr>
        <w:t xml:space="preserve">Impact on Dissolved Oxygen - </w:t>
      </w:r>
      <w:r w:rsidRPr="001B1383">
        <w:rPr>
          <w:rFonts w:ascii="Arial" w:hAnsi="Arial" w:cs="Arial"/>
          <w:color w:val="000000" w:themeColor="text1"/>
        </w:rPr>
        <w:t>Dissolved oxygen is the amount of oxygen in the water. Just like you and me, fish, shellfish, and plants all need oxygen to survive.</w:t>
      </w:r>
      <w:r w:rsidRPr="001B1383">
        <w:rPr>
          <w:rFonts w:ascii="Arial" w:hAnsi="Arial" w:cs="Arial"/>
          <w:b/>
          <w:bCs/>
          <w:color w:val="000000" w:themeColor="text1"/>
        </w:rPr>
        <w:t xml:space="preserve"> </w:t>
      </w:r>
      <w:r w:rsidRPr="001B1383">
        <w:rPr>
          <w:rFonts w:ascii="Arial" w:hAnsi="Arial" w:cs="Arial"/>
          <w:color w:val="000000" w:themeColor="text1"/>
        </w:rPr>
        <w:t>Dissolved oxygen is an important factor for determining a waterway’s health. When oxygen levels are low, it’s an indication that there is too much nitrogen pollution in the water.</w:t>
      </w:r>
    </w:p>
    <w:p w14:paraId="74351F0B" w14:textId="77777777" w:rsidR="001B1383" w:rsidRPr="001B1383" w:rsidRDefault="003F5CCB" w:rsidP="001B1383">
      <w:pPr>
        <w:pStyle w:val="NormalWeb"/>
        <w:numPr>
          <w:ilvl w:val="0"/>
          <w:numId w:val="1"/>
        </w:numPr>
        <w:shd w:val="clear" w:color="auto" w:fill="FFFFFF" w:themeFill="background1"/>
        <w:spacing w:before="0" w:beforeAutospacing="0" w:after="0" w:afterAutospacing="0"/>
        <w:textAlignment w:val="baseline"/>
        <w:rPr>
          <w:rFonts w:ascii="Arial" w:hAnsi="Arial" w:cs="Arial"/>
          <w:color w:val="000000" w:themeColor="text1"/>
        </w:rPr>
      </w:pPr>
      <w:r w:rsidRPr="001B1383">
        <w:rPr>
          <w:rStyle w:val="Strong"/>
          <w:rFonts w:ascii="Arial" w:hAnsi="Arial" w:cs="Arial"/>
          <w:color w:val="000000" w:themeColor="text1"/>
          <w:bdr w:val="none" w:sz="0" w:space="0" w:color="auto" w:frame="1"/>
        </w:rPr>
        <w:t>Eutrophication</w:t>
      </w:r>
      <w:r w:rsidRPr="001B1383">
        <w:rPr>
          <w:rFonts w:ascii="Arial" w:hAnsi="Arial" w:cs="Arial"/>
          <w:color w:val="000000" w:themeColor="text1"/>
        </w:rPr>
        <w:t> refers to the harmful effects of excess nutrients on an aquatic ecosystem, resulting in increased growth of phytoplankton and depletion of oxygen. Excess nutrients in water stimulate the growth of phytoplankton (microscopic algae), which depletes the water of oxygen. Oxygen depletion kills fish and impacts our shellfish and other aquatic life. Excess phytoplankton also causes water to become cloudy, reducing the amount of light in the water column, which impacts the growth of other beneficial aquatic plants such as eelgrass</w:t>
      </w:r>
      <w:r w:rsidRPr="001B1383">
        <w:rPr>
          <w:rFonts w:ascii="Arial" w:hAnsi="Arial" w:cs="Arial"/>
          <w:b/>
          <w:bCs/>
          <w:color w:val="000000" w:themeColor="text1"/>
        </w:rPr>
        <w:t>.</w:t>
      </w:r>
    </w:p>
    <w:p w14:paraId="1464A962" w14:textId="77777777" w:rsidR="001B1383" w:rsidRDefault="001B1383" w:rsidP="001B1383">
      <w:pPr>
        <w:pStyle w:val="NormalWeb"/>
        <w:shd w:val="clear" w:color="auto" w:fill="FFFFFF" w:themeFill="background1"/>
        <w:spacing w:before="0" w:beforeAutospacing="0" w:after="0" w:afterAutospacing="0"/>
        <w:textAlignment w:val="baseline"/>
        <w:rPr>
          <w:rFonts w:ascii="Arial" w:hAnsi="Arial" w:cs="Arial"/>
          <w:b/>
          <w:bCs/>
          <w:color w:val="000000" w:themeColor="text1"/>
        </w:rPr>
      </w:pPr>
    </w:p>
    <w:p w14:paraId="5580DC9E" w14:textId="584771B4" w:rsidR="001B1383" w:rsidRPr="001B1383" w:rsidRDefault="003F5CCB" w:rsidP="001B1383">
      <w:pPr>
        <w:pStyle w:val="NormalWeb"/>
        <w:shd w:val="clear" w:color="auto" w:fill="FFFFFF" w:themeFill="background1"/>
        <w:spacing w:before="0" w:beforeAutospacing="0" w:after="0" w:afterAutospacing="0"/>
        <w:textAlignment w:val="baseline"/>
        <w:rPr>
          <w:rFonts w:ascii="Arial" w:hAnsi="Arial" w:cs="Arial"/>
          <w:b/>
          <w:bCs/>
          <w:color w:val="000000" w:themeColor="text1"/>
        </w:rPr>
      </w:pPr>
      <w:r w:rsidRPr="001B1383">
        <w:rPr>
          <w:rFonts w:ascii="Arial" w:hAnsi="Arial" w:cs="Arial"/>
          <w:color w:val="000000" w:themeColor="text1"/>
        </w:rPr>
        <w:t xml:space="preserve">When algae die, their remains settle to the bottom and </w:t>
      </w:r>
      <w:r w:rsidRPr="001B1383">
        <w:rPr>
          <w:rFonts w:ascii="Arial" w:hAnsi="Arial" w:cs="Arial"/>
          <w:b/>
          <w:bCs/>
          <w:color w:val="000000" w:themeColor="text1"/>
        </w:rPr>
        <w:t>decompose, causing more oxygen depletion</w:t>
      </w:r>
      <w:r w:rsidRPr="001B1383">
        <w:rPr>
          <w:rFonts w:ascii="Arial" w:hAnsi="Arial" w:cs="Arial"/>
          <w:color w:val="000000" w:themeColor="text1"/>
        </w:rPr>
        <w:t xml:space="preserve"> and releasing nutrients back into the water, feeding the nutrient cycle. Also, the buildup of decaying organic matter on the bottom of ponds, lakes and </w:t>
      </w:r>
      <w:proofErr w:type="spellStart"/>
      <w:r w:rsidRPr="001B1383">
        <w:rPr>
          <w:rFonts w:ascii="Arial" w:hAnsi="Arial" w:cs="Arial"/>
          <w:color w:val="000000" w:themeColor="text1"/>
        </w:rPr>
        <w:t>embayments</w:t>
      </w:r>
      <w:proofErr w:type="spellEnd"/>
      <w:r w:rsidRPr="001B1383">
        <w:rPr>
          <w:rFonts w:ascii="Arial" w:hAnsi="Arial" w:cs="Arial"/>
          <w:color w:val="000000" w:themeColor="text1"/>
        </w:rPr>
        <w:t xml:space="preserve"> often results in </w:t>
      </w:r>
      <w:r w:rsidRPr="001B1383">
        <w:rPr>
          <w:rFonts w:ascii="Arial" w:hAnsi="Arial" w:cs="Arial"/>
          <w:b/>
          <w:bCs/>
          <w:color w:val="000000" w:themeColor="text1"/>
        </w:rPr>
        <w:t>thick muck that is unhealthy</w:t>
      </w:r>
      <w:r w:rsidRPr="001B1383">
        <w:rPr>
          <w:rFonts w:ascii="Arial" w:hAnsi="Arial" w:cs="Arial"/>
          <w:color w:val="000000" w:themeColor="text1"/>
        </w:rPr>
        <w:t xml:space="preserve"> for shellfish, fish and other aquatic organisms.</w:t>
      </w:r>
      <w:r w:rsidR="001B1383">
        <w:rPr>
          <w:rFonts w:ascii="Arial" w:hAnsi="Arial" w:cs="Arial"/>
          <w:b/>
          <w:bCs/>
          <w:color w:val="000000" w:themeColor="text1"/>
        </w:rPr>
        <w:t xml:space="preserve">  </w:t>
      </w:r>
      <w:r w:rsidR="53E7A792" w:rsidRPr="001B1383">
        <w:rPr>
          <w:rFonts w:ascii="Arial" w:hAnsi="Arial" w:cs="Arial"/>
          <w:color w:val="000000" w:themeColor="text1"/>
        </w:rPr>
        <w:t xml:space="preserve">Many of the Cape’s estuaries and </w:t>
      </w:r>
      <w:proofErr w:type="spellStart"/>
      <w:r w:rsidR="53E7A792" w:rsidRPr="001B1383">
        <w:rPr>
          <w:rFonts w:ascii="Arial" w:hAnsi="Arial" w:cs="Arial"/>
          <w:color w:val="000000" w:themeColor="text1"/>
        </w:rPr>
        <w:t>embayments</w:t>
      </w:r>
      <w:proofErr w:type="spellEnd"/>
      <w:r w:rsidR="53E7A792" w:rsidRPr="001B1383">
        <w:rPr>
          <w:rFonts w:ascii="Arial" w:hAnsi="Arial" w:cs="Arial"/>
          <w:color w:val="000000" w:themeColor="text1"/>
        </w:rPr>
        <w:t xml:space="preserve"> are suffering from eutrophication caused by excess nitrogen. </w:t>
      </w:r>
      <w:r w:rsidR="53E7A792" w:rsidRPr="001B1383">
        <w:rPr>
          <w:rFonts w:ascii="Arial" w:hAnsi="Arial" w:cs="Arial"/>
          <w:b/>
          <w:bCs/>
          <w:color w:val="000000" w:themeColor="text1"/>
        </w:rPr>
        <w:t>This is where the unpleasant muck comes from on the bottom of Hen Cove!</w:t>
      </w:r>
    </w:p>
    <w:p w14:paraId="4B2346A9" w14:textId="77777777" w:rsidR="001B1383" w:rsidRDefault="001B1383" w:rsidP="005F0D87">
      <w:pPr>
        <w:shd w:val="clear" w:color="auto" w:fill="FFFFFF" w:themeFill="background1"/>
        <w:spacing w:after="0" w:line="240" w:lineRule="auto"/>
        <w:outlineLvl w:val="1"/>
        <w:rPr>
          <w:rFonts w:ascii="Arial" w:eastAsia="Times New Roman" w:hAnsi="Arial" w:cs="Arial"/>
          <w:color w:val="000000" w:themeColor="text1"/>
          <w:kern w:val="0"/>
          <w:sz w:val="24"/>
          <w:szCs w:val="24"/>
          <w14:ligatures w14:val="none"/>
        </w:rPr>
      </w:pPr>
    </w:p>
    <w:p w14:paraId="657C1D51" w14:textId="77777777" w:rsidR="001B1383" w:rsidRDefault="00EC195C" w:rsidP="005F0D87">
      <w:pPr>
        <w:shd w:val="clear" w:color="auto" w:fill="FFFFFF" w:themeFill="background1"/>
        <w:spacing w:after="0" w:line="240" w:lineRule="auto"/>
        <w:outlineLvl w:val="1"/>
        <w:rPr>
          <w:rFonts w:ascii="Arial" w:eastAsia="Times New Roman" w:hAnsi="Arial" w:cs="Arial"/>
          <w:b/>
          <w:bCs/>
          <w:color w:val="000000" w:themeColor="text1"/>
          <w:kern w:val="0"/>
          <w:sz w:val="24"/>
          <w:szCs w:val="24"/>
          <w14:ligatures w14:val="none"/>
        </w:rPr>
      </w:pPr>
      <w:r w:rsidRPr="001B1383">
        <w:rPr>
          <w:rFonts w:ascii="Arial" w:eastAsia="Times New Roman" w:hAnsi="Arial" w:cs="Arial"/>
          <w:b/>
          <w:bCs/>
          <w:color w:val="000000" w:themeColor="text1"/>
          <w:kern w:val="0"/>
          <w:sz w:val="24"/>
          <w:szCs w:val="24"/>
          <w14:ligatures w14:val="none"/>
        </w:rPr>
        <w:t>What can be done to break this cycle of degradation of our waters?</w:t>
      </w:r>
    </w:p>
    <w:p w14:paraId="18944F48" w14:textId="77777777" w:rsidR="001B1383" w:rsidRDefault="001B1383" w:rsidP="005F0D87">
      <w:pPr>
        <w:shd w:val="clear" w:color="auto" w:fill="FFFFFF" w:themeFill="background1"/>
        <w:spacing w:after="0" w:line="240" w:lineRule="auto"/>
        <w:outlineLvl w:val="1"/>
        <w:rPr>
          <w:rFonts w:ascii="Arial" w:eastAsia="Times New Roman" w:hAnsi="Arial" w:cs="Arial"/>
          <w:color w:val="000000" w:themeColor="text1"/>
          <w:kern w:val="0"/>
          <w:sz w:val="24"/>
          <w:szCs w:val="24"/>
          <w14:ligatures w14:val="none"/>
        </w:rPr>
      </w:pPr>
    </w:p>
    <w:p w14:paraId="1346B858" w14:textId="77777777" w:rsidR="001B1383" w:rsidRDefault="00EC195C" w:rsidP="005F0D87">
      <w:pPr>
        <w:shd w:val="clear" w:color="auto" w:fill="FFFFFF" w:themeFill="background1"/>
        <w:spacing w:after="0" w:line="240" w:lineRule="auto"/>
        <w:outlineLvl w:val="1"/>
        <w:rPr>
          <w:rFonts w:ascii="Arial" w:eastAsia="Times New Roman" w:hAnsi="Arial" w:cs="Arial"/>
          <w:color w:val="000000" w:themeColor="text1"/>
          <w:kern w:val="0"/>
          <w:sz w:val="24"/>
          <w:szCs w:val="24"/>
          <w14:ligatures w14:val="none"/>
        </w:rPr>
      </w:pPr>
      <w:r w:rsidRPr="001B1383">
        <w:rPr>
          <w:rFonts w:ascii="Arial" w:eastAsia="Times New Roman" w:hAnsi="Arial" w:cs="Arial"/>
          <w:color w:val="000000" w:themeColor="text1"/>
          <w:kern w:val="0"/>
          <w:sz w:val="24"/>
          <w:szCs w:val="24"/>
          <w14:ligatures w14:val="none"/>
        </w:rPr>
        <w:t xml:space="preserve">Our </w:t>
      </w:r>
      <w:r w:rsidR="00147984" w:rsidRPr="001B1383">
        <w:rPr>
          <w:rFonts w:ascii="Arial" w:eastAsia="Times New Roman" w:hAnsi="Arial" w:cs="Arial"/>
          <w:color w:val="000000" w:themeColor="text1"/>
          <w:kern w:val="0"/>
          <w:sz w:val="24"/>
          <w:szCs w:val="24"/>
          <w14:ligatures w14:val="none"/>
        </w:rPr>
        <w:t xml:space="preserve">cesspools and </w:t>
      </w:r>
      <w:r w:rsidR="001809C6" w:rsidRPr="001B1383">
        <w:rPr>
          <w:rFonts w:ascii="Arial" w:eastAsia="Times New Roman" w:hAnsi="Arial" w:cs="Arial"/>
          <w:color w:val="000000" w:themeColor="text1"/>
          <w:kern w:val="0"/>
          <w:sz w:val="24"/>
          <w:szCs w:val="24"/>
          <w14:ligatures w14:val="none"/>
        </w:rPr>
        <w:t>Title V septic systems</w:t>
      </w:r>
      <w:r w:rsidR="00EA4786" w:rsidRPr="001B1383">
        <w:rPr>
          <w:rFonts w:ascii="Arial" w:eastAsia="Times New Roman" w:hAnsi="Arial" w:cs="Arial"/>
          <w:color w:val="000000" w:themeColor="text1"/>
          <w:kern w:val="0"/>
          <w:sz w:val="24"/>
          <w:szCs w:val="24"/>
          <w14:ligatures w14:val="none"/>
        </w:rPr>
        <w:t xml:space="preserve"> </w:t>
      </w:r>
      <w:r w:rsidR="00EB50A7" w:rsidRPr="002504DC">
        <w:rPr>
          <w:rFonts w:ascii="Arial" w:eastAsia="Times New Roman" w:hAnsi="Arial" w:cs="Arial"/>
          <w:b/>
          <w:bCs/>
          <w:color w:val="000000" w:themeColor="text1"/>
          <w:kern w:val="0"/>
          <w:sz w:val="24"/>
          <w:szCs w:val="24"/>
          <w14:ligatures w14:val="none"/>
        </w:rPr>
        <w:t xml:space="preserve">do not remove </w:t>
      </w:r>
      <w:r w:rsidR="001B1383" w:rsidRPr="002504DC">
        <w:rPr>
          <w:rFonts w:ascii="Arial" w:eastAsia="Times New Roman" w:hAnsi="Arial" w:cs="Arial"/>
          <w:b/>
          <w:bCs/>
          <w:color w:val="000000" w:themeColor="text1"/>
          <w:kern w:val="0"/>
          <w:sz w:val="24"/>
          <w:szCs w:val="24"/>
          <w14:ligatures w14:val="none"/>
        </w:rPr>
        <w:t xml:space="preserve">enough </w:t>
      </w:r>
      <w:r w:rsidR="00EB50A7" w:rsidRPr="002504DC">
        <w:rPr>
          <w:rFonts w:ascii="Arial" w:eastAsia="Times New Roman" w:hAnsi="Arial" w:cs="Arial"/>
          <w:b/>
          <w:bCs/>
          <w:color w:val="000000" w:themeColor="text1"/>
          <w:kern w:val="0"/>
          <w:sz w:val="24"/>
          <w:szCs w:val="24"/>
          <w14:ligatures w14:val="none"/>
        </w:rPr>
        <w:t>nitrogen</w:t>
      </w:r>
      <w:r w:rsidR="00EB50A7" w:rsidRPr="001B1383">
        <w:rPr>
          <w:rFonts w:ascii="Arial" w:eastAsia="Times New Roman" w:hAnsi="Arial" w:cs="Arial"/>
          <w:color w:val="000000" w:themeColor="text1"/>
          <w:kern w:val="0"/>
          <w:sz w:val="24"/>
          <w:szCs w:val="24"/>
          <w14:ligatures w14:val="none"/>
        </w:rPr>
        <w:t>. The nitrogen that</w:t>
      </w:r>
      <w:r w:rsidR="002A26CB" w:rsidRPr="001B1383">
        <w:rPr>
          <w:rFonts w:ascii="Arial" w:eastAsia="Times New Roman" w:hAnsi="Arial" w:cs="Arial"/>
          <w:color w:val="000000" w:themeColor="text1"/>
          <w:kern w:val="0"/>
          <w:sz w:val="24"/>
          <w:szCs w:val="24"/>
          <w14:ligatures w14:val="none"/>
        </w:rPr>
        <w:t xml:space="preserve"> moves into ground water migrat</w:t>
      </w:r>
      <w:r w:rsidR="007208A2" w:rsidRPr="001B1383">
        <w:rPr>
          <w:rFonts w:ascii="Arial" w:eastAsia="Times New Roman" w:hAnsi="Arial" w:cs="Arial"/>
          <w:color w:val="000000" w:themeColor="text1"/>
          <w:kern w:val="0"/>
          <w:sz w:val="24"/>
          <w:szCs w:val="24"/>
          <w14:ligatures w14:val="none"/>
        </w:rPr>
        <w:t>es</w:t>
      </w:r>
      <w:r w:rsidR="002A26CB" w:rsidRPr="001B1383">
        <w:rPr>
          <w:rFonts w:ascii="Arial" w:eastAsia="Times New Roman" w:hAnsi="Arial" w:cs="Arial"/>
          <w:color w:val="000000" w:themeColor="text1"/>
          <w:kern w:val="0"/>
          <w:sz w:val="24"/>
          <w:szCs w:val="24"/>
          <w14:ligatures w14:val="none"/>
        </w:rPr>
        <w:t xml:space="preserve"> into our salt water</w:t>
      </w:r>
      <w:r w:rsidR="007208A2" w:rsidRPr="001B1383">
        <w:rPr>
          <w:rFonts w:ascii="Arial" w:eastAsia="Times New Roman" w:hAnsi="Arial" w:cs="Arial"/>
          <w:color w:val="000000" w:themeColor="text1"/>
          <w:kern w:val="0"/>
          <w:sz w:val="24"/>
          <w:szCs w:val="24"/>
          <w14:ligatures w14:val="none"/>
        </w:rPr>
        <w:t xml:space="preserve">. </w:t>
      </w:r>
      <w:r w:rsidR="004800FA" w:rsidRPr="001B1383">
        <w:rPr>
          <w:rFonts w:ascii="Arial" w:eastAsia="Times New Roman" w:hAnsi="Arial" w:cs="Arial"/>
          <w:color w:val="000000" w:themeColor="text1"/>
          <w:kern w:val="0"/>
          <w:sz w:val="24"/>
          <w:szCs w:val="24"/>
          <w14:ligatures w14:val="none"/>
        </w:rPr>
        <w:t>Cape Cod</w:t>
      </w:r>
      <w:r w:rsidR="008013F9" w:rsidRPr="001B1383">
        <w:rPr>
          <w:rFonts w:ascii="Arial" w:eastAsia="Times New Roman" w:hAnsi="Arial" w:cs="Arial"/>
          <w:color w:val="000000" w:themeColor="text1"/>
          <w:kern w:val="0"/>
          <w:sz w:val="24"/>
          <w:szCs w:val="24"/>
          <w14:ligatures w14:val="none"/>
        </w:rPr>
        <w:t xml:space="preserve">’s porous soil allows </w:t>
      </w:r>
      <w:r w:rsidR="00C90B26" w:rsidRPr="001B1383">
        <w:rPr>
          <w:rFonts w:ascii="Arial" w:eastAsia="Times New Roman" w:hAnsi="Arial" w:cs="Arial"/>
          <w:color w:val="000000" w:themeColor="text1"/>
          <w:kern w:val="0"/>
          <w:sz w:val="24"/>
          <w:szCs w:val="24"/>
          <w14:ligatures w14:val="none"/>
        </w:rPr>
        <w:t>nutrients</w:t>
      </w:r>
      <w:r w:rsidR="008E7DE6" w:rsidRPr="001B1383">
        <w:rPr>
          <w:rFonts w:ascii="Arial" w:eastAsia="Times New Roman" w:hAnsi="Arial" w:cs="Arial"/>
          <w:color w:val="000000" w:themeColor="text1"/>
          <w:kern w:val="0"/>
          <w:sz w:val="24"/>
          <w:szCs w:val="24"/>
          <w14:ligatures w14:val="none"/>
        </w:rPr>
        <w:t xml:space="preserve"> like nitrogen to move quickly into the water. </w:t>
      </w:r>
    </w:p>
    <w:p w14:paraId="6ED1B0D6" w14:textId="77777777" w:rsidR="001B1383" w:rsidRDefault="001B1383" w:rsidP="005F0D87">
      <w:pPr>
        <w:shd w:val="clear" w:color="auto" w:fill="FFFFFF" w:themeFill="background1"/>
        <w:spacing w:after="0" w:line="240" w:lineRule="auto"/>
        <w:outlineLvl w:val="1"/>
        <w:rPr>
          <w:rFonts w:ascii="Arial" w:eastAsia="Times New Roman" w:hAnsi="Arial" w:cs="Arial"/>
          <w:color w:val="000000" w:themeColor="text1"/>
          <w:kern w:val="0"/>
          <w:sz w:val="24"/>
          <w:szCs w:val="24"/>
          <w14:ligatures w14:val="none"/>
        </w:rPr>
      </w:pPr>
    </w:p>
    <w:p w14:paraId="69EB5B8A" w14:textId="798C5111" w:rsidR="00AB4E9E" w:rsidRDefault="008E7DE6" w:rsidP="005F0D87">
      <w:pPr>
        <w:shd w:val="clear" w:color="auto" w:fill="FFFFFF" w:themeFill="background1"/>
        <w:spacing w:after="0" w:line="240" w:lineRule="auto"/>
        <w:outlineLvl w:val="1"/>
        <w:rPr>
          <w:rFonts w:ascii="Arial" w:eastAsia="Times New Roman" w:hAnsi="Arial" w:cs="Arial"/>
          <w:color w:val="000000" w:themeColor="text1"/>
          <w:kern w:val="0"/>
          <w:sz w:val="24"/>
          <w:szCs w:val="24"/>
          <w14:ligatures w14:val="none"/>
        </w:rPr>
      </w:pPr>
      <w:r w:rsidRPr="001B1383">
        <w:rPr>
          <w:rFonts w:ascii="Arial" w:eastAsia="Times New Roman" w:hAnsi="Arial" w:cs="Arial"/>
          <w:color w:val="000000" w:themeColor="text1"/>
          <w:kern w:val="0"/>
          <w:sz w:val="24"/>
          <w:szCs w:val="24"/>
          <w14:ligatures w14:val="none"/>
        </w:rPr>
        <w:lastRenderedPageBreak/>
        <w:t>When Title V was put into place in the 1990’s</w:t>
      </w:r>
      <w:r w:rsidR="00DE4206" w:rsidRPr="001B1383">
        <w:rPr>
          <w:rFonts w:ascii="Arial" w:eastAsia="Times New Roman" w:hAnsi="Arial" w:cs="Arial"/>
          <w:color w:val="000000" w:themeColor="text1"/>
          <w:kern w:val="0"/>
          <w:sz w:val="24"/>
          <w:szCs w:val="24"/>
          <w14:ligatures w14:val="none"/>
        </w:rPr>
        <w:t xml:space="preserve"> </w:t>
      </w:r>
      <w:r w:rsidR="00DE4206" w:rsidRPr="002504DC">
        <w:rPr>
          <w:rFonts w:ascii="Arial" w:eastAsia="Times New Roman" w:hAnsi="Arial" w:cs="Arial"/>
          <w:b/>
          <w:bCs/>
          <w:color w:val="000000" w:themeColor="text1"/>
          <w:kern w:val="0"/>
          <w:sz w:val="24"/>
          <w:szCs w:val="24"/>
          <w14:ligatures w14:val="none"/>
        </w:rPr>
        <w:t xml:space="preserve">nitrogen reduction was not part of the </w:t>
      </w:r>
      <w:r w:rsidR="0056669F" w:rsidRPr="002504DC">
        <w:rPr>
          <w:rFonts w:ascii="Arial" w:eastAsia="Times New Roman" w:hAnsi="Arial" w:cs="Arial"/>
          <w:b/>
          <w:bCs/>
          <w:color w:val="000000" w:themeColor="text1"/>
          <w:kern w:val="0"/>
          <w:sz w:val="24"/>
          <w:szCs w:val="24"/>
          <w14:ligatures w14:val="none"/>
        </w:rPr>
        <w:t>process</w:t>
      </w:r>
      <w:r w:rsidR="0056669F" w:rsidRPr="001B1383">
        <w:rPr>
          <w:rFonts w:ascii="Arial" w:eastAsia="Times New Roman" w:hAnsi="Arial" w:cs="Arial"/>
          <w:color w:val="000000" w:themeColor="text1"/>
          <w:kern w:val="0"/>
          <w:sz w:val="24"/>
          <w:szCs w:val="24"/>
          <w14:ligatures w14:val="none"/>
        </w:rPr>
        <w:t xml:space="preserve">. In the past decade nitrogen reduction technology </w:t>
      </w:r>
      <w:r w:rsidR="00B11A52" w:rsidRPr="001B1383">
        <w:rPr>
          <w:rFonts w:ascii="Arial" w:eastAsia="Times New Roman" w:hAnsi="Arial" w:cs="Arial"/>
          <w:color w:val="000000" w:themeColor="text1"/>
          <w:kern w:val="0"/>
          <w:sz w:val="24"/>
          <w:szCs w:val="24"/>
          <w14:ligatures w14:val="none"/>
        </w:rPr>
        <w:t>has been developed. There are several ways to eliminate most of the</w:t>
      </w:r>
      <w:r w:rsidR="00431C63" w:rsidRPr="001B1383">
        <w:rPr>
          <w:rFonts w:ascii="Arial" w:eastAsia="Times New Roman" w:hAnsi="Arial" w:cs="Arial"/>
          <w:color w:val="000000" w:themeColor="text1"/>
          <w:kern w:val="0"/>
          <w:sz w:val="24"/>
          <w:szCs w:val="24"/>
          <w14:ligatures w14:val="none"/>
        </w:rPr>
        <w:t xml:space="preserve"> nitrogen </w:t>
      </w:r>
      <w:r w:rsidR="00132E82" w:rsidRPr="001B1383">
        <w:rPr>
          <w:rFonts w:ascii="Arial" w:eastAsia="Times New Roman" w:hAnsi="Arial" w:cs="Arial"/>
          <w:color w:val="000000" w:themeColor="text1"/>
          <w:kern w:val="0"/>
          <w:sz w:val="24"/>
          <w:szCs w:val="24"/>
          <w14:ligatures w14:val="none"/>
        </w:rPr>
        <w:t>using</w:t>
      </w:r>
      <w:r w:rsidR="008737D7" w:rsidRPr="001B1383">
        <w:rPr>
          <w:rFonts w:ascii="Arial" w:eastAsia="Times New Roman" w:hAnsi="Arial" w:cs="Arial"/>
          <w:color w:val="000000" w:themeColor="text1"/>
          <w:kern w:val="0"/>
          <w:sz w:val="24"/>
          <w:szCs w:val="24"/>
          <w14:ligatures w14:val="none"/>
        </w:rPr>
        <w:t xml:space="preserve"> I/A </w:t>
      </w:r>
      <w:r w:rsidR="00132E82" w:rsidRPr="001B1383">
        <w:rPr>
          <w:rFonts w:ascii="Arial" w:eastAsia="Times New Roman" w:hAnsi="Arial" w:cs="Arial"/>
          <w:color w:val="000000" w:themeColor="text1"/>
          <w:kern w:val="0"/>
          <w:sz w:val="24"/>
          <w:szCs w:val="24"/>
          <w14:ligatures w14:val="none"/>
        </w:rPr>
        <w:t xml:space="preserve">(innovated alternative) </w:t>
      </w:r>
      <w:r w:rsidR="008737D7" w:rsidRPr="001B1383">
        <w:rPr>
          <w:rFonts w:ascii="Arial" w:eastAsia="Times New Roman" w:hAnsi="Arial" w:cs="Arial"/>
          <w:color w:val="000000" w:themeColor="text1"/>
          <w:kern w:val="0"/>
          <w:sz w:val="24"/>
          <w:szCs w:val="24"/>
          <w14:ligatures w14:val="none"/>
        </w:rPr>
        <w:t>septic</w:t>
      </w:r>
      <w:r w:rsidR="00132E82" w:rsidRPr="001B1383">
        <w:rPr>
          <w:rFonts w:ascii="Arial" w:eastAsia="Times New Roman" w:hAnsi="Arial" w:cs="Arial"/>
          <w:color w:val="000000" w:themeColor="text1"/>
          <w:kern w:val="0"/>
          <w:sz w:val="24"/>
          <w:szCs w:val="24"/>
          <w14:ligatures w14:val="none"/>
        </w:rPr>
        <w:t xml:space="preserve"> systems</w:t>
      </w:r>
      <w:r w:rsidR="001F3857" w:rsidRPr="001B1383">
        <w:rPr>
          <w:rFonts w:ascii="Arial" w:eastAsia="Times New Roman" w:hAnsi="Arial" w:cs="Arial"/>
          <w:color w:val="000000" w:themeColor="text1"/>
          <w:kern w:val="0"/>
          <w:sz w:val="24"/>
          <w:szCs w:val="24"/>
          <w14:ligatures w14:val="none"/>
        </w:rPr>
        <w:t xml:space="preserve">. </w:t>
      </w:r>
    </w:p>
    <w:p w14:paraId="015DFC36" w14:textId="77777777" w:rsidR="002504DC" w:rsidRPr="001B1383" w:rsidRDefault="002504DC" w:rsidP="005F0D87">
      <w:pPr>
        <w:shd w:val="clear" w:color="auto" w:fill="FFFFFF" w:themeFill="background1"/>
        <w:spacing w:after="0" w:line="240" w:lineRule="auto"/>
        <w:outlineLvl w:val="1"/>
        <w:rPr>
          <w:rFonts w:ascii="Arial" w:eastAsia="Times New Roman" w:hAnsi="Arial" w:cs="Arial"/>
          <w:color w:val="000000" w:themeColor="text1"/>
          <w:kern w:val="0"/>
          <w:sz w:val="24"/>
          <w:szCs w:val="24"/>
          <w14:ligatures w14:val="none"/>
        </w:rPr>
      </w:pPr>
    </w:p>
    <w:p w14:paraId="5C67DFF0" w14:textId="24C0E518" w:rsidR="001F3857" w:rsidRPr="001B1383" w:rsidRDefault="006C76DD" w:rsidP="005F0D87">
      <w:pPr>
        <w:shd w:val="clear" w:color="auto" w:fill="FFFFFF"/>
        <w:spacing w:after="0" w:line="240" w:lineRule="auto"/>
        <w:outlineLvl w:val="1"/>
        <w:rPr>
          <w:rFonts w:ascii="Arial" w:eastAsia="Times New Roman" w:hAnsi="Arial" w:cs="Arial"/>
          <w:color w:val="000000" w:themeColor="text1"/>
          <w:kern w:val="0"/>
          <w:sz w:val="24"/>
          <w:szCs w:val="24"/>
          <w14:ligatures w14:val="none"/>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721A044" wp14:editId="431DBB51">
                <wp:simplePos x="0" y="0"/>
                <wp:positionH relativeFrom="margin">
                  <wp:align>left</wp:align>
                </wp:positionH>
                <wp:positionV relativeFrom="paragraph">
                  <wp:posOffset>6553200</wp:posOffset>
                </wp:positionV>
                <wp:extent cx="6496050" cy="2762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6496050" cy="276225"/>
                        </a:xfrm>
                        <a:prstGeom prst="rect">
                          <a:avLst/>
                        </a:prstGeom>
                        <a:solidFill>
                          <a:schemeClr val="lt1"/>
                        </a:solidFill>
                        <a:ln w="6350">
                          <a:noFill/>
                        </a:ln>
                      </wps:spPr>
                      <wps:txbx>
                        <w:txbxContent>
                          <w:p w14:paraId="27801B46" w14:textId="77777777" w:rsidR="006C76DD" w:rsidRDefault="006C76DD" w:rsidP="006C76DD">
                            <w:r>
                              <w:t xml:space="preserve">Catch up with use at </w:t>
                            </w:r>
                            <w:hyperlink r:id="rId9" w:history="1">
                              <w:r>
                                <w:rPr>
                                  <w:rStyle w:val="Hyperlink"/>
                                </w:rPr>
                                <w:t>www.PocassetWaterQuality.org</w:t>
                              </w:r>
                            </w:hyperlink>
                            <w:r>
                              <w:t xml:space="preserve"> or on Facebook at Pocasset Water Quality Coalition</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1A044" id="_x0000_t202" coordsize="21600,21600" o:spt="202" path="m,l,21600r21600,l21600,xe">
                <v:stroke joinstyle="miter"/>
                <v:path gradientshapeok="t" o:connecttype="rect"/>
              </v:shapetype>
              <v:shape id="Text Box 2" o:spid="_x0000_s1026" type="#_x0000_t202" style="position:absolute;margin-left:0;margin-top:516pt;width:511.5pt;height:2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" fillcolor="white [3201]" stroked="f" strokeweight=".5pt">
                <v:textbox>
                  <w:txbxContent>
                    <w:p w14:paraId="27801B46" w14:textId="77777777" w:rsidR="006C76DD" w:rsidRDefault="006C76DD" w:rsidP="006C76DD">
                      <w:r>
                        <w:t xml:space="preserve">Catch up with use at </w:t>
                      </w:r>
                      <w:hyperlink r:id="rId10" w:history="1">
                        <w:r>
                          <w:rPr>
                            <w:rStyle w:val="Hyperlink"/>
                          </w:rPr>
                          <w:t>www.PocassetWaterQuality.org</w:t>
                        </w:r>
                      </w:hyperlink>
                      <w:r>
                        <w:t xml:space="preserve"> or on Facebook at Pocasset Water Quality Coalition</w:t>
                      </w:r>
                    </w:p>
                  </w:txbxContent>
                </v:textbox>
                <w10:wrap anchorx="margin"/>
              </v:shape>
            </w:pict>
          </mc:Fallback>
        </mc:AlternateContent>
      </w:r>
      <w:r w:rsidR="000B3BD4" w:rsidRPr="001B1383">
        <w:rPr>
          <w:rFonts w:ascii="Arial" w:eastAsia="Times New Roman" w:hAnsi="Arial" w:cs="Arial"/>
          <w:color w:val="000000" w:themeColor="text1"/>
          <w:kern w:val="0"/>
          <w:sz w:val="24"/>
          <w:szCs w:val="24"/>
          <w14:ligatures w14:val="none"/>
        </w:rPr>
        <w:t>The PWQC is following these developments closely</w:t>
      </w:r>
      <w:r w:rsidR="00FC7636" w:rsidRPr="001B1383">
        <w:rPr>
          <w:rFonts w:ascii="Arial" w:eastAsia="Times New Roman" w:hAnsi="Arial" w:cs="Arial"/>
          <w:color w:val="000000" w:themeColor="text1"/>
          <w:kern w:val="0"/>
          <w:sz w:val="24"/>
          <w:szCs w:val="24"/>
          <w14:ligatures w14:val="none"/>
        </w:rPr>
        <w:t>, we will keep our members updated when news breaks.</w:t>
      </w:r>
      <w:r w:rsidR="004F420A" w:rsidRPr="001B1383">
        <w:rPr>
          <w:rFonts w:ascii="Arial" w:eastAsia="Times New Roman" w:hAnsi="Arial" w:cs="Arial"/>
          <w:color w:val="000000" w:themeColor="text1"/>
          <w:kern w:val="0"/>
          <w:sz w:val="24"/>
          <w:szCs w:val="24"/>
          <w14:ligatures w14:val="none"/>
        </w:rPr>
        <w:t xml:space="preserve"> </w:t>
      </w:r>
    </w:p>
    <w:sectPr w:rsidR="001F3857" w:rsidRPr="001B1383" w:rsidSect="002504DC">
      <w:headerReference w:type="even" r:id="rId11"/>
      <w:headerReference w:type="default" r:id="rId12"/>
      <w:footerReference w:type="even" r:id="rId13"/>
      <w:footerReference w:type="default" r:id="rId14"/>
      <w:headerReference w:type="first" r:id="rId15"/>
      <w:footerReference w:type="first" r:id="rId16"/>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26874" w14:textId="77777777" w:rsidR="008A6A0B" w:rsidRDefault="008A6A0B" w:rsidP="00111893">
      <w:pPr>
        <w:spacing w:after="0" w:line="240" w:lineRule="auto"/>
      </w:pPr>
      <w:r>
        <w:separator/>
      </w:r>
    </w:p>
  </w:endnote>
  <w:endnote w:type="continuationSeparator" w:id="0">
    <w:p w14:paraId="216C3C7A" w14:textId="77777777" w:rsidR="008A6A0B" w:rsidRDefault="008A6A0B" w:rsidP="00111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383F" w14:textId="77777777" w:rsidR="00111893" w:rsidRDefault="00111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288126"/>
      <w:docPartObj>
        <w:docPartGallery w:val="Page Numbers (Bottom of Page)"/>
        <w:docPartUnique/>
      </w:docPartObj>
    </w:sdtPr>
    <w:sdtContent>
      <w:p w14:paraId="28A1C32B" w14:textId="673B690D" w:rsidR="00111893" w:rsidRPr="006C76DD" w:rsidRDefault="006C76DD" w:rsidP="006C76DD">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D982" w14:textId="77777777" w:rsidR="00111893" w:rsidRDefault="00111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DE32" w14:textId="77777777" w:rsidR="008A6A0B" w:rsidRDefault="008A6A0B" w:rsidP="00111893">
      <w:pPr>
        <w:spacing w:after="0" w:line="240" w:lineRule="auto"/>
      </w:pPr>
      <w:r>
        <w:separator/>
      </w:r>
    </w:p>
  </w:footnote>
  <w:footnote w:type="continuationSeparator" w:id="0">
    <w:p w14:paraId="2556306B" w14:textId="77777777" w:rsidR="008A6A0B" w:rsidRDefault="008A6A0B" w:rsidP="00111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FFCC" w14:textId="77777777" w:rsidR="00111893" w:rsidRDefault="00111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000C" w14:textId="77777777" w:rsidR="00111893" w:rsidRDefault="00111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C3B9" w14:textId="77777777" w:rsidR="00111893" w:rsidRDefault="00111893">
    <w:pPr>
      <w:pStyle w:val="Header"/>
    </w:pPr>
  </w:p>
</w:hdr>
</file>

<file path=word/intelligence2.xml><?xml version="1.0" encoding="utf-8"?>
<int2:intelligence xmlns:int2="http://schemas.microsoft.com/office/intelligence/2020/intelligence" xmlns:oel="http://schemas.microsoft.com/office/2019/extlst">
  <int2:observations>
    <int2:textHash int2:hashCode="E5uMaAdiIE3lIx" int2:id="MjclkKD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83F41"/>
    <w:multiLevelType w:val="hybridMultilevel"/>
    <w:tmpl w:val="D096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BFBB5D"/>
    <w:multiLevelType w:val="hybridMultilevel"/>
    <w:tmpl w:val="DBC24732"/>
    <w:lvl w:ilvl="0" w:tplc="BFACD23A">
      <w:start w:val="1"/>
      <w:numFmt w:val="decimal"/>
      <w:lvlText w:val="%1."/>
      <w:lvlJc w:val="left"/>
      <w:pPr>
        <w:ind w:left="720" w:hanging="360"/>
      </w:pPr>
    </w:lvl>
    <w:lvl w:ilvl="1" w:tplc="9EC2FC9E">
      <w:start w:val="1"/>
      <w:numFmt w:val="lowerLetter"/>
      <w:lvlText w:val="%2."/>
      <w:lvlJc w:val="left"/>
      <w:pPr>
        <w:ind w:left="1440" w:hanging="360"/>
      </w:pPr>
    </w:lvl>
    <w:lvl w:ilvl="2" w:tplc="E80255A8">
      <w:start w:val="1"/>
      <w:numFmt w:val="lowerRoman"/>
      <w:lvlText w:val="%3."/>
      <w:lvlJc w:val="right"/>
      <w:pPr>
        <w:ind w:left="2160" w:hanging="180"/>
      </w:pPr>
    </w:lvl>
    <w:lvl w:ilvl="3" w:tplc="91CA9624">
      <w:start w:val="1"/>
      <w:numFmt w:val="decimal"/>
      <w:lvlText w:val="%4."/>
      <w:lvlJc w:val="left"/>
      <w:pPr>
        <w:ind w:left="2880" w:hanging="360"/>
      </w:pPr>
    </w:lvl>
    <w:lvl w:ilvl="4" w:tplc="52EA53C2">
      <w:start w:val="1"/>
      <w:numFmt w:val="lowerLetter"/>
      <w:lvlText w:val="%5."/>
      <w:lvlJc w:val="left"/>
      <w:pPr>
        <w:ind w:left="3600" w:hanging="360"/>
      </w:pPr>
    </w:lvl>
    <w:lvl w:ilvl="5" w:tplc="A9BC247E">
      <w:start w:val="1"/>
      <w:numFmt w:val="lowerRoman"/>
      <w:lvlText w:val="%6."/>
      <w:lvlJc w:val="right"/>
      <w:pPr>
        <w:ind w:left="4320" w:hanging="180"/>
      </w:pPr>
    </w:lvl>
    <w:lvl w:ilvl="6" w:tplc="624EAAE0">
      <w:start w:val="1"/>
      <w:numFmt w:val="decimal"/>
      <w:lvlText w:val="%7."/>
      <w:lvlJc w:val="left"/>
      <w:pPr>
        <w:ind w:left="5040" w:hanging="360"/>
      </w:pPr>
    </w:lvl>
    <w:lvl w:ilvl="7" w:tplc="CE6CA162">
      <w:start w:val="1"/>
      <w:numFmt w:val="lowerLetter"/>
      <w:lvlText w:val="%8."/>
      <w:lvlJc w:val="left"/>
      <w:pPr>
        <w:ind w:left="5760" w:hanging="360"/>
      </w:pPr>
    </w:lvl>
    <w:lvl w:ilvl="8" w:tplc="CEC26044">
      <w:start w:val="1"/>
      <w:numFmt w:val="lowerRoman"/>
      <w:lvlText w:val="%9."/>
      <w:lvlJc w:val="right"/>
      <w:pPr>
        <w:ind w:left="6480" w:hanging="180"/>
      </w:pPr>
    </w:lvl>
  </w:abstractNum>
  <w:num w:numId="1" w16cid:durableId="485364637">
    <w:abstractNumId w:val="1"/>
  </w:num>
  <w:num w:numId="2" w16cid:durableId="158526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34"/>
    <w:rsid w:val="000200F9"/>
    <w:rsid w:val="00051626"/>
    <w:rsid w:val="000B3BD4"/>
    <w:rsid w:val="00111893"/>
    <w:rsid w:val="00132E82"/>
    <w:rsid w:val="00147984"/>
    <w:rsid w:val="00166350"/>
    <w:rsid w:val="001809C6"/>
    <w:rsid w:val="001B1383"/>
    <w:rsid w:val="001F3857"/>
    <w:rsid w:val="002136C6"/>
    <w:rsid w:val="002338EE"/>
    <w:rsid w:val="002504DC"/>
    <w:rsid w:val="002A26CB"/>
    <w:rsid w:val="002D7C09"/>
    <w:rsid w:val="003821E5"/>
    <w:rsid w:val="00385058"/>
    <w:rsid w:val="003B3D88"/>
    <w:rsid w:val="003F5CCB"/>
    <w:rsid w:val="004175E0"/>
    <w:rsid w:val="00431C63"/>
    <w:rsid w:val="00440622"/>
    <w:rsid w:val="004800FA"/>
    <w:rsid w:val="0049257A"/>
    <w:rsid w:val="004B5B34"/>
    <w:rsid w:val="004C1932"/>
    <w:rsid w:val="004E36D4"/>
    <w:rsid w:val="004F420A"/>
    <w:rsid w:val="00503824"/>
    <w:rsid w:val="00530983"/>
    <w:rsid w:val="00533F53"/>
    <w:rsid w:val="00540E04"/>
    <w:rsid w:val="0056669F"/>
    <w:rsid w:val="005831E0"/>
    <w:rsid w:val="00596C76"/>
    <w:rsid w:val="005D1912"/>
    <w:rsid w:val="005F0D87"/>
    <w:rsid w:val="00607902"/>
    <w:rsid w:val="006259C7"/>
    <w:rsid w:val="00627DF6"/>
    <w:rsid w:val="00645575"/>
    <w:rsid w:val="006566A7"/>
    <w:rsid w:val="00665C28"/>
    <w:rsid w:val="006C2477"/>
    <w:rsid w:val="006C76DD"/>
    <w:rsid w:val="007208A2"/>
    <w:rsid w:val="00742789"/>
    <w:rsid w:val="007475F3"/>
    <w:rsid w:val="00757E22"/>
    <w:rsid w:val="00792177"/>
    <w:rsid w:val="007A4899"/>
    <w:rsid w:val="007D4DDC"/>
    <w:rsid w:val="007E0725"/>
    <w:rsid w:val="008013F9"/>
    <w:rsid w:val="00845BF4"/>
    <w:rsid w:val="008541D8"/>
    <w:rsid w:val="00872924"/>
    <w:rsid w:val="008737D7"/>
    <w:rsid w:val="008A6A0B"/>
    <w:rsid w:val="008E7DE6"/>
    <w:rsid w:val="00905B9E"/>
    <w:rsid w:val="00911FE2"/>
    <w:rsid w:val="00944B04"/>
    <w:rsid w:val="009E5A4A"/>
    <w:rsid w:val="009F71A8"/>
    <w:rsid w:val="00A942FA"/>
    <w:rsid w:val="00A95AF4"/>
    <w:rsid w:val="00AB4E9E"/>
    <w:rsid w:val="00B11A52"/>
    <w:rsid w:val="00B40558"/>
    <w:rsid w:val="00B9655D"/>
    <w:rsid w:val="00BA047A"/>
    <w:rsid w:val="00C275DE"/>
    <w:rsid w:val="00C73EB7"/>
    <w:rsid w:val="00C90B26"/>
    <w:rsid w:val="00CD090A"/>
    <w:rsid w:val="00D46C56"/>
    <w:rsid w:val="00DE4206"/>
    <w:rsid w:val="00E258A8"/>
    <w:rsid w:val="00E460A1"/>
    <w:rsid w:val="00EA4786"/>
    <w:rsid w:val="00EB50A7"/>
    <w:rsid w:val="00EC195C"/>
    <w:rsid w:val="00EE2229"/>
    <w:rsid w:val="00F33CB5"/>
    <w:rsid w:val="00FB7242"/>
    <w:rsid w:val="00FC7636"/>
    <w:rsid w:val="00FE794B"/>
    <w:rsid w:val="2605B2C8"/>
    <w:rsid w:val="53E7A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CCAC"/>
  <w15:chartTrackingRefBased/>
  <w15:docId w15:val="{BB5E3091-9427-4307-9D71-651734BE2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5CC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F5CCB"/>
    <w:rPr>
      <w:b/>
      <w:bCs/>
    </w:rPr>
  </w:style>
  <w:style w:type="character" w:styleId="Hyperlink">
    <w:name w:val="Hyperlink"/>
    <w:basedOn w:val="DefaultParagraphFont"/>
    <w:uiPriority w:val="99"/>
    <w:unhideWhenUsed/>
    <w:rsid w:val="003F5CCB"/>
    <w:rPr>
      <w:color w:val="0000FF"/>
      <w:u w:val="single"/>
    </w:rPr>
  </w:style>
  <w:style w:type="paragraph" w:styleId="Revision">
    <w:name w:val="Revision"/>
    <w:hidden/>
    <w:uiPriority w:val="99"/>
    <w:semiHidden/>
    <w:rsid w:val="00757E22"/>
    <w:pPr>
      <w:spacing w:after="0" w:line="240" w:lineRule="auto"/>
    </w:pPr>
  </w:style>
  <w:style w:type="table" w:styleId="TableGrid">
    <w:name w:val="Table Grid"/>
    <w:basedOn w:val="TableNormal"/>
    <w:uiPriority w:val="39"/>
    <w:rsid w:val="001B13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1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893"/>
  </w:style>
  <w:style w:type="paragraph" w:styleId="Footer">
    <w:name w:val="footer"/>
    <w:basedOn w:val="Normal"/>
    <w:link w:val="FooterChar"/>
    <w:uiPriority w:val="99"/>
    <w:unhideWhenUsed/>
    <w:rsid w:val="00111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893"/>
  </w:style>
  <w:style w:type="character" w:styleId="UnresolvedMention">
    <w:name w:val="Unresolved Mention"/>
    <w:basedOn w:val="DefaultParagraphFont"/>
    <w:uiPriority w:val="99"/>
    <w:semiHidden/>
    <w:unhideWhenUsed/>
    <w:rsid w:val="00111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52449">
      <w:bodyDiv w:val="1"/>
      <w:marLeft w:val="0"/>
      <w:marRight w:val="0"/>
      <w:marTop w:val="0"/>
      <w:marBottom w:val="0"/>
      <w:divBdr>
        <w:top w:val="none" w:sz="0" w:space="0" w:color="auto"/>
        <w:left w:val="none" w:sz="0" w:space="0" w:color="auto"/>
        <w:bottom w:val="none" w:sz="0" w:space="0" w:color="auto"/>
        <w:right w:val="none" w:sz="0" w:space="0" w:color="auto"/>
      </w:divBdr>
      <w:divsChild>
        <w:div w:id="1884637206">
          <w:marLeft w:val="570"/>
          <w:marRight w:val="0"/>
          <w:marTop w:val="120"/>
          <w:marBottom w:val="570"/>
          <w:divBdr>
            <w:top w:val="none" w:sz="0" w:space="0" w:color="auto"/>
            <w:left w:val="none" w:sz="0" w:space="0" w:color="auto"/>
            <w:bottom w:val="none" w:sz="0" w:space="0" w:color="auto"/>
            <w:right w:val="none" w:sz="0" w:space="0" w:color="auto"/>
          </w:divBdr>
        </w:div>
      </w:divsChild>
    </w:div>
    <w:div w:id="1229078532">
      <w:bodyDiv w:val="1"/>
      <w:marLeft w:val="0"/>
      <w:marRight w:val="0"/>
      <w:marTop w:val="0"/>
      <w:marBottom w:val="0"/>
      <w:divBdr>
        <w:top w:val="none" w:sz="0" w:space="0" w:color="auto"/>
        <w:left w:val="none" w:sz="0" w:space="0" w:color="auto"/>
        <w:bottom w:val="none" w:sz="0" w:space="0" w:color="auto"/>
        <w:right w:val="none" w:sz="0" w:space="0" w:color="auto"/>
      </w:divBdr>
    </w:div>
    <w:div w:id="141343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vebuzzardsbay.org/current-issues/nitrogen-pollu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ocassetWaterQuality.org" TargetMode="External"/><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hyperlink" Target="http://www.PocassetWaterQualit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Barber</dc:creator>
  <cp:keywords/>
  <dc:description/>
  <cp:lastModifiedBy>Keith Barber</cp:lastModifiedBy>
  <cp:revision>9</cp:revision>
  <dcterms:created xsi:type="dcterms:W3CDTF">2023-05-18T17:20:00Z</dcterms:created>
  <dcterms:modified xsi:type="dcterms:W3CDTF">2023-08-27T16:09:00Z</dcterms:modified>
</cp:coreProperties>
</file>